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466"/>
        <w:tblW w:w="9889" w:type="dxa"/>
        <w:tblLook w:val="04A0" w:firstRow="1" w:lastRow="0" w:firstColumn="1" w:lastColumn="0" w:noHBand="0" w:noVBand="1"/>
      </w:tblPr>
      <w:tblGrid>
        <w:gridCol w:w="1391"/>
        <w:gridCol w:w="1830"/>
        <w:gridCol w:w="1553"/>
        <w:gridCol w:w="1410"/>
        <w:gridCol w:w="1619"/>
        <w:gridCol w:w="830"/>
        <w:gridCol w:w="1256"/>
      </w:tblGrid>
      <w:tr w:rsidR="005375B4" w:rsidRPr="005375B4" w:rsidTr="005375B4">
        <w:tc>
          <w:tcPr>
            <w:tcW w:w="1391" w:type="dxa"/>
          </w:tcPr>
          <w:p w:rsidR="001368BB" w:rsidRPr="00C379C0" w:rsidRDefault="001368BB" w:rsidP="005375B4">
            <w:pPr>
              <w:jc w:val="center"/>
              <w:rPr>
                <w:b/>
              </w:rPr>
            </w:pPr>
            <w:bookmarkStart w:id="0" w:name="_GoBack" w:colFirst="7" w:colLast="7"/>
            <w:r w:rsidRPr="00C379C0">
              <w:rPr>
                <w:b/>
              </w:rPr>
              <w:t>CATEGORIAS</w:t>
            </w:r>
          </w:p>
        </w:tc>
        <w:tc>
          <w:tcPr>
            <w:tcW w:w="1830" w:type="dxa"/>
          </w:tcPr>
          <w:p w:rsidR="001368BB" w:rsidRPr="005375B4" w:rsidRDefault="001368BB" w:rsidP="005375B4">
            <w:pPr>
              <w:jc w:val="center"/>
              <w:rPr>
                <w:b/>
                <w:i/>
              </w:rPr>
            </w:pPr>
            <w:r w:rsidRPr="005375B4">
              <w:rPr>
                <w:b/>
                <w:i/>
              </w:rPr>
              <w:t>4</w:t>
            </w:r>
          </w:p>
        </w:tc>
        <w:tc>
          <w:tcPr>
            <w:tcW w:w="1553" w:type="dxa"/>
          </w:tcPr>
          <w:p w:rsidR="001368BB" w:rsidRPr="005375B4" w:rsidRDefault="001368BB" w:rsidP="005375B4">
            <w:pPr>
              <w:jc w:val="center"/>
            </w:pPr>
            <w:r w:rsidRPr="005375B4">
              <w:t>3</w:t>
            </w:r>
          </w:p>
        </w:tc>
        <w:tc>
          <w:tcPr>
            <w:tcW w:w="1410" w:type="dxa"/>
          </w:tcPr>
          <w:p w:rsidR="001368BB" w:rsidRPr="00C379C0" w:rsidRDefault="001368BB" w:rsidP="005375B4">
            <w:pPr>
              <w:jc w:val="center"/>
              <w:rPr>
                <w:b/>
              </w:rPr>
            </w:pPr>
            <w:r w:rsidRPr="00C379C0">
              <w:rPr>
                <w:b/>
              </w:rPr>
              <w:t>2</w:t>
            </w:r>
          </w:p>
        </w:tc>
        <w:tc>
          <w:tcPr>
            <w:tcW w:w="1619" w:type="dxa"/>
          </w:tcPr>
          <w:p w:rsidR="001368BB" w:rsidRPr="00C379C0" w:rsidRDefault="001368BB" w:rsidP="005375B4">
            <w:pPr>
              <w:jc w:val="center"/>
              <w:rPr>
                <w:b/>
              </w:rPr>
            </w:pPr>
            <w:r w:rsidRPr="00C379C0">
              <w:rPr>
                <w:b/>
              </w:rPr>
              <w:t>1</w:t>
            </w:r>
          </w:p>
        </w:tc>
        <w:tc>
          <w:tcPr>
            <w:tcW w:w="830" w:type="dxa"/>
          </w:tcPr>
          <w:p w:rsidR="001368BB" w:rsidRPr="00C379C0" w:rsidRDefault="001368BB" w:rsidP="005375B4">
            <w:pPr>
              <w:jc w:val="center"/>
              <w:rPr>
                <w:b/>
              </w:rPr>
            </w:pPr>
            <w:r w:rsidRPr="00C379C0">
              <w:rPr>
                <w:b/>
              </w:rPr>
              <w:t>TOTAL</w:t>
            </w:r>
          </w:p>
        </w:tc>
        <w:tc>
          <w:tcPr>
            <w:tcW w:w="1256" w:type="dxa"/>
          </w:tcPr>
          <w:p w:rsidR="005375B4" w:rsidRDefault="005375B4" w:rsidP="005375B4">
            <w:pPr>
              <w:rPr>
                <w:b/>
              </w:rPr>
            </w:pPr>
          </w:p>
          <w:p w:rsidR="005375B4" w:rsidRPr="00C379C0" w:rsidRDefault="005375B4" w:rsidP="005375B4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</w:tr>
      <w:tr w:rsidR="005375B4" w:rsidRPr="005375B4" w:rsidTr="005375B4">
        <w:tc>
          <w:tcPr>
            <w:tcW w:w="1391" w:type="dxa"/>
          </w:tcPr>
          <w:p w:rsidR="001368BB" w:rsidRDefault="001368BB" w:rsidP="005375B4">
            <w:r>
              <w:t xml:space="preserve">Organización </w:t>
            </w:r>
          </w:p>
        </w:tc>
        <w:tc>
          <w:tcPr>
            <w:tcW w:w="1830" w:type="dxa"/>
          </w:tcPr>
          <w:p w:rsidR="001368BB" w:rsidRPr="005375B4" w:rsidRDefault="001368BB" w:rsidP="005375B4">
            <w:pPr>
              <w:rPr>
                <w:i/>
              </w:rPr>
            </w:pPr>
            <w:r w:rsidRPr="005375B4">
              <w:rPr>
                <w:i/>
              </w:rPr>
              <w:t xml:space="preserve">El </w:t>
            </w:r>
            <w:r w:rsidR="00C379C0" w:rsidRPr="005375B4">
              <w:rPr>
                <w:i/>
              </w:rPr>
              <w:t>guión está</w:t>
            </w:r>
            <w:r w:rsidRPr="005375B4">
              <w:rPr>
                <w:i/>
              </w:rPr>
              <w:t xml:space="preserve"> bien organizado, una secuencia sigue a la otra en una secuencia lógica </w:t>
            </w:r>
          </w:p>
        </w:tc>
        <w:tc>
          <w:tcPr>
            <w:tcW w:w="1553" w:type="dxa"/>
          </w:tcPr>
          <w:p w:rsidR="001368BB" w:rsidRPr="005375B4" w:rsidRDefault="001368BB" w:rsidP="005375B4">
            <w:r w:rsidRPr="005375B4">
              <w:t xml:space="preserve">El </w:t>
            </w:r>
            <w:r w:rsidR="00C379C0" w:rsidRPr="005375B4">
              <w:t xml:space="preserve">guion está </w:t>
            </w:r>
            <w:r w:rsidRPr="005375B4">
              <w:t>organizado. Una idea o escena parece fuera de lugar. Las transiciones usadas son claras</w:t>
            </w:r>
          </w:p>
        </w:tc>
        <w:tc>
          <w:tcPr>
            <w:tcW w:w="1410" w:type="dxa"/>
          </w:tcPr>
          <w:p w:rsidR="001368BB" w:rsidRDefault="001368BB" w:rsidP="005375B4">
            <w:r>
              <w:t xml:space="preserve">El guion es un poco difícil de seguir. Las transiciones no son claras en más de una ocasión </w:t>
            </w:r>
          </w:p>
        </w:tc>
        <w:tc>
          <w:tcPr>
            <w:tcW w:w="1619" w:type="dxa"/>
          </w:tcPr>
          <w:p w:rsidR="001368BB" w:rsidRDefault="001368BB" w:rsidP="005375B4">
            <w:r>
              <w:t>Las ideas y escenas parecen estar ordenadas  al azar</w:t>
            </w:r>
            <w:r w:rsidR="00C379C0">
              <w:t>. Aun cuando hay buenas oraciones de transición éstas no pueden hacer que el guión parezca organizado</w:t>
            </w:r>
          </w:p>
        </w:tc>
        <w:tc>
          <w:tcPr>
            <w:tcW w:w="830" w:type="dxa"/>
          </w:tcPr>
          <w:p w:rsidR="001368BB" w:rsidRDefault="001368BB" w:rsidP="005375B4"/>
        </w:tc>
        <w:tc>
          <w:tcPr>
            <w:tcW w:w="1256" w:type="dxa"/>
          </w:tcPr>
          <w:p w:rsidR="001368BB" w:rsidRDefault="001368BB" w:rsidP="005375B4"/>
        </w:tc>
      </w:tr>
      <w:tr w:rsidR="005375B4" w:rsidRPr="005375B4" w:rsidTr="005375B4">
        <w:tc>
          <w:tcPr>
            <w:tcW w:w="1391" w:type="dxa"/>
          </w:tcPr>
          <w:p w:rsidR="001368BB" w:rsidRDefault="001368BB" w:rsidP="005375B4">
            <w:r>
              <w:t>Dialogo</w:t>
            </w:r>
          </w:p>
        </w:tc>
        <w:tc>
          <w:tcPr>
            <w:tcW w:w="1830" w:type="dxa"/>
          </w:tcPr>
          <w:p w:rsidR="001368BB" w:rsidRPr="005375B4" w:rsidRDefault="001368BB" w:rsidP="005375B4">
            <w:pPr>
              <w:rPr>
                <w:i/>
              </w:rPr>
            </w:pPr>
            <w:r w:rsidRPr="005375B4">
              <w:rPr>
                <w:i/>
              </w:rPr>
              <w:t>Hay una cantidad apropiada para atraer a los personajes a la vida y siempre es claro cuál de los personas está</w:t>
            </w:r>
          </w:p>
          <w:p w:rsidR="001368BB" w:rsidRPr="005375B4" w:rsidRDefault="001368BB" w:rsidP="005375B4">
            <w:pPr>
              <w:rPr>
                <w:i/>
              </w:rPr>
            </w:pPr>
            <w:r w:rsidRPr="005375B4">
              <w:rPr>
                <w:i/>
              </w:rPr>
              <w:t xml:space="preserve">hablando </w:t>
            </w:r>
          </w:p>
        </w:tc>
        <w:tc>
          <w:tcPr>
            <w:tcW w:w="1553" w:type="dxa"/>
          </w:tcPr>
          <w:p w:rsidR="001368BB" w:rsidRPr="005375B4" w:rsidRDefault="001368BB" w:rsidP="005375B4">
            <w:r w:rsidRPr="005375B4">
              <w:t>Hay demasiado dialogo en este cuento, pero es siempre claro cual es el personaje que está hablando</w:t>
            </w:r>
          </w:p>
        </w:tc>
        <w:tc>
          <w:tcPr>
            <w:tcW w:w="1410" w:type="dxa"/>
          </w:tcPr>
          <w:p w:rsidR="001368BB" w:rsidRDefault="001368BB" w:rsidP="005375B4">
            <w:r>
              <w:t xml:space="preserve">No hay suficiente diálogo en este guión teatral, pero es siempre claro cuál de los personajes está hablando </w:t>
            </w:r>
          </w:p>
        </w:tc>
        <w:tc>
          <w:tcPr>
            <w:tcW w:w="1619" w:type="dxa"/>
          </w:tcPr>
          <w:p w:rsidR="001368BB" w:rsidRDefault="00C379C0" w:rsidP="005375B4">
            <w:r>
              <w:t xml:space="preserve">No está claro cuál  de los personajes está hablando  </w:t>
            </w:r>
          </w:p>
        </w:tc>
        <w:tc>
          <w:tcPr>
            <w:tcW w:w="830" w:type="dxa"/>
          </w:tcPr>
          <w:p w:rsidR="001368BB" w:rsidRDefault="001368BB" w:rsidP="005375B4"/>
        </w:tc>
        <w:tc>
          <w:tcPr>
            <w:tcW w:w="1256" w:type="dxa"/>
          </w:tcPr>
          <w:p w:rsidR="001368BB" w:rsidRDefault="001368BB" w:rsidP="005375B4"/>
        </w:tc>
      </w:tr>
      <w:tr w:rsidR="005375B4" w:rsidRPr="005375B4" w:rsidTr="005375B4">
        <w:tc>
          <w:tcPr>
            <w:tcW w:w="1391" w:type="dxa"/>
          </w:tcPr>
          <w:p w:rsidR="001368BB" w:rsidRDefault="001368BB" w:rsidP="005375B4">
            <w:r>
              <w:t>Ortografía y Puntuación</w:t>
            </w:r>
          </w:p>
        </w:tc>
        <w:tc>
          <w:tcPr>
            <w:tcW w:w="1830" w:type="dxa"/>
          </w:tcPr>
          <w:p w:rsidR="001368BB" w:rsidRPr="005375B4" w:rsidRDefault="001368BB" w:rsidP="005375B4">
            <w:pPr>
              <w:rPr>
                <w:i/>
              </w:rPr>
            </w:pPr>
            <w:r w:rsidRPr="005375B4">
              <w:rPr>
                <w:i/>
              </w:rPr>
              <w:t xml:space="preserve">No hay errores de </w:t>
            </w:r>
            <w:r w:rsidR="007567A2" w:rsidRPr="005375B4">
              <w:rPr>
                <w:i/>
              </w:rPr>
              <w:t>ortografía</w:t>
            </w:r>
            <w:r w:rsidRPr="005375B4">
              <w:rPr>
                <w:i/>
              </w:rPr>
              <w:t xml:space="preserve"> y de puntuación en el borrador final. Los nombres de personajes y lugares que el autor inventó están deletreados correcta y consistentemente en todo el guión teatral </w:t>
            </w:r>
          </w:p>
        </w:tc>
        <w:tc>
          <w:tcPr>
            <w:tcW w:w="1553" w:type="dxa"/>
          </w:tcPr>
          <w:p w:rsidR="001368BB" w:rsidRPr="005375B4" w:rsidRDefault="001368BB" w:rsidP="005375B4">
            <w:r w:rsidRPr="005375B4">
              <w:t xml:space="preserve">Hay un error de ortografía o de puntuación en el borrador final </w:t>
            </w:r>
          </w:p>
        </w:tc>
        <w:tc>
          <w:tcPr>
            <w:tcW w:w="1410" w:type="dxa"/>
          </w:tcPr>
          <w:p w:rsidR="001368BB" w:rsidRDefault="001368BB" w:rsidP="005375B4">
            <w:r>
              <w:t xml:space="preserve">Hay de 2-3 errores de ortografía y puntuación en el borrador final </w:t>
            </w:r>
          </w:p>
        </w:tc>
        <w:tc>
          <w:tcPr>
            <w:tcW w:w="1619" w:type="dxa"/>
          </w:tcPr>
          <w:p w:rsidR="001368BB" w:rsidRDefault="00C379C0" w:rsidP="005375B4">
            <w:r>
              <w:t xml:space="preserve">El borrador final tiene más de 3 errores ortográficos y de puntuación </w:t>
            </w:r>
          </w:p>
        </w:tc>
        <w:tc>
          <w:tcPr>
            <w:tcW w:w="830" w:type="dxa"/>
          </w:tcPr>
          <w:p w:rsidR="001368BB" w:rsidRDefault="001368BB" w:rsidP="005375B4"/>
        </w:tc>
        <w:tc>
          <w:tcPr>
            <w:tcW w:w="1256" w:type="dxa"/>
          </w:tcPr>
          <w:p w:rsidR="001368BB" w:rsidRDefault="001368BB" w:rsidP="005375B4"/>
        </w:tc>
      </w:tr>
      <w:tr w:rsidR="005375B4" w:rsidRPr="005375B4" w:rsidTr="005375B4">
        <w:tc>
          <w:tcPr>
            <w:tcW w:w="1391" w:type="dxa"/>
          </w:tcPr>
          <w:p w:rsidR="001368BB" w:rsidRDefault="001368BB" w:rsidP="005375B4">
            <w:r>
              <w:lastRenderedPageBreak/>
              <w:t xml:space="preserve">Contribución al trabajo </w:t>
            </w:r>
          </w:p>
        </w:tc>
        <w:tc>
          <w:tcPr>
            <w:tcW w:w="1830" w:type="dxa"/>
          </w:tcPr>
          <w:p w:rsidR="001368BB" w:rsidRPr="005375B4" w:rsidRDefault="00C379C0" w:rsidP="005375B4">
            <w:pPr>
              <w:rPr>
                <w:i/>
              </w:rPr>
            </w:pPr>
            <w:r w:rsidRPr="005375B4">
              <w:rPr>
                <w:i/>
              </w:rPr>
              <w:t>Proporciona</w:t>
            </w:r>
            <w:r w:rsidR="001368BB" w:rsidRPr="005375B4">
              <w:rPr>
                <w:i/>
              </w:rPr>
              <w:t xml:space="preserve"> siempre ideas  </w:t>
            </w:r>
            <w:r w:rsidRPr="005375B4">
              <w:rPr>
                <w:i/>
              </w:rPr>
              <w:t>útiles</w:t>
            </w:r>
            <w:r w:rsidR="001368BB" w:rsidRPr="005375B4">
              <w:rPr>
                <w:i/>
              </w:rPr>
              <w:t xml:space="preserve"> como cuando participa en el grupo y en la discusión en clase. Es un líder definido que contribuye con mucho esfuerzo </w:t>
            </w:r>
          </w:p>
        </w:tc>
        <w:tc>
          <w:tcPr>
            <w:tcW w:w="1553" w:type="dxa"/>
          </w:tcPr>
          <w:p w:rsidR="001368BB" w:rsidRPr="005375B4" w:rsidRDefault="001368BB" w:rsidP="005375B4">
            <w:r w:rsidRPr="005375B4">
              <w:t xml:space="preserve">Por lo general proporciona ideas útiles cuando participa en el grupo y en la discusión de clase. </w:t>
            </w:r>
          </w:p>
        </w:tc>
        <w:tc>
          <w:tcPr>
            <w:tcW w:w="1410" w:type="dxa"/>
          </w:tcPr>
          <w:p w:rsidR="001368BB" w:rsidRDefault="001368BB" w:rsidP="005375B4">
            <w:r>
              <w:t xml:space="preserve">Algunas veces proporciona ideas </w:t>
            </w:r>
            <w:r w:rsidR="00C379C0">
              <w:t>útiles</w:t>
            </w:r>
            <w:r>
              <w:t xml:space="preserve"> cuando participa en el grupo y en la discusión en clase. </w:t>
            </w:r>
          </w:p>
        </w:tc>
        <w:tc>
          <w:tcPr>
            <w:tcW w:w="1619" w:type="dxa"/>
          </w:tcPr>
          <w:p w:rsidR="001368BB" w:rsidRDefault="00C379C0" w:rsidP="005375B4">
            <w:r>
              <w:t xml:space="preserve">Rara vez proporciona ideas útiles cuando participa en el grupo y en la discusión en clase </w:t>
            </w:r>
          </w:p>
        </w:tc>
        <w:tc>
          <w:tcPr>
            <w:tcW w:w="830" w:type="dxa"/>
          </w:tcPr>
          <w:p w:rsidR="001368BB" w:rsidRDefault="001368BB" w:rsidP="005375B4"/>
        </w:tc>
        <w:tc>
          <w:tcPr>
            <w:tcW w:w="1256" w:type="dxa"/>
          </w:tcPr>
          <w:p w:rsidR="001368BB" w:rsidRDefault="001368BB" w:rsidP="005375B4"/>
        </w:tc>
      </w:tr>
      <w:tr w:rsidR="005375B4" w:rsidRPr="005375B4" w:rsidTr="005375B4">
        <w:tc>
          <w:tcPr>
            <w:tcW w:w="1391" w:type="dxa"/>
          </w:tcPr>
          <w:p w:rsidR="007567A2" w:rsidRDefault="007567A2" w:rsidP="005375B4">
            <w:r>
              <w:t>Creación</w:t>
            </w:r>
          </w:p>
        </w:tc>
        <w:tc>
          <w:tcPr>
            <w:tcW w:w="1830" w:type="dxa"/>
          </w:tcPr>
          <w:p w:rsidR="007567A2" w:rsidRPr="005375B4" w:rsidRDefault="007567A2" w:rsidP="005375B4">
            <w:pPr>
              <w:rPr>
                <w:i/>
              </w:rPr>
            </w:pPr>
            <w:r w:rsidRPr="005375B4">
              <w:rPr>
                <w:i/>
              </w:rPr>
              <w:t xml:space="preserve">Aborda siempre de  manera asertiva la problemática del saber; muestra su ingenio, creatividad y originalidad en su obra. </w:t>
            </w:r>
          </w:p>
        </w:tc>
        <w:tc>
          <w:tcPr>
            <w:tcW w:w="1553" w:type="dxa"/>
          </w:tcPr>
          <w:p w:rsidR="007567A2" w:rsidRPr="005375B4" w:rsidRDefault="007567A2" w:rsidP="005375B4">
            <w:r w:rsidRPr="005375B4">
              <w:t>Aborda casi siempre  la problemática del saber, muestra su ingenio, creatividad y originalidad en su obra.</w:t>
            </w:r>
          </w:p>
        </w:tc>
        <w:tc>
          <w:tcPr>
            <w:tcW w:w="1410" w:type="dxa"/>
          </w:tcPr>
          <w:p w:rsidR="007567A2" w:rsidRDefault="007567A2" w:rsidP="005375B4">
            <w:r>
              <w:t>Aborda algunas veces</w:t>
            </w:r>
            <w:r w:rsidRPr="007567A2">
              <w:t xml:space="preserve"> </w:t>
            </w:r>
            <w:r>
              <w:t xml:space="preserve">la problemática del saber y </w:t>
            </w:r>
            <w:r w:rsidRPr="007567A2">
              <w:t>muestra su ingenio, creatividad y originalidad en su obra.</w:t>
            </w:r>
          </w:p>
        </w:tc>
        <w:tc>
          <w:tcPr>
            <w:tcW w:w="1619" w:type="dxa"/>
          </w:tcPr>
          <w:p w:rsidR="007567A2" w:rsidRDefault="007567A2" w:rsidP="005375B4">
            <w:r>
              <w:t>Nunca aborda</w:t>
            </w:r>
            <w:r w:rsidRPr="007567A2">
              <w:t xml:space="preserve"> la problemática del saber y muestra su ingenio, creatividad y originalidad en su obra</w:t>
            </w:r>
          </w:p>
        </w:tc>
        <w:tc>
          <w:tcPr>
            <w:tcW w:w="830" w:type="dxa"/>
          </w:tcPr>
          <w:p w:rsidR="007567A2" w:rsidRDefault="007567A2" w:rsidP="005375B4"/>
        </w:tc>
        <w:tc>
          <w:tcPr>
            <w:tcW w:w="1256" w:type="dxa"/>
          </w:tcPr>
          <w:p w:rsidR="007567A2" w:rsidRDefault="007567A2" w:rsidP="005375B4"/>
        </w:tc>
      </w:tr>
      <w:bookmarkEnd w:id="0"/>
    </w:tbl>
    <w:p w:rsidR="00DA55B3" w:rsidRDefault="00DA55B3"/>
    <w:p w:rsidR="005375B4" w:rsidRDefault="005375B4"/>
    <w:p w:rsidR="005375B4" w:rsidRDefault="005375B4"/>
    <w:sectPr w:rsidR="005375B4" w:rsidSect="00DA55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82" w:rsidRDefault="00EF1082" w:rsidP="00C379C0">
      <w:pPr>
        <w:spacing w:after="0" w:line="240" w:lineRule="auto"/>
      </w:pPr>
      <w:r>
        <w:separator/>
      </w:r>
    </w:p>
  </w:endnote>
  <w:endnote w:type="continuationSeparator" w:id="0">
    <w:p w:rsidR="00EF1082" w:rsidRDefault="00EF1082" w:rsidP="00C3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82" w:rsidRDefault="00EF1082" w:rsidP="00C379C0">
      <w:pPr>
        <w:spacing w:after="0" w:line="240" w:lineRule="auto"/>
      </w:pPr>
      <w:r>
        <w:separator/>
      </w:r>
    </w:p>
  </w:footnote>
  <w:footnote w:type="continuationSeparator" w:id="0">
    <w:p w:rsidR="00EF1082" w:rsidRDefault="00EF1082" w:rsidP="00C3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12" w:rsidRDefault="008B7F12">
    <w:pPr>
      <w:pStyle w:val="Encabezado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  <w:t xml:space="preserve">                                                        </w:t>
    </w:r>
    <w:r w:rsidR="00190DA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  <w:t>COBAEP PLANTEL 26</w:t>
    </w:r>
  </w:p>
  <w:p w:rsidR="008B7F12" w:rsidRDefault="008B7F12">
    <w:pPr>
      <w:pStyle w:val="Encabezado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  <w:t>Profesora. Araceli Martínez Parada. Turno Vespertino.</w:t>
    </w:r>
  </w:p>
  <w:p w:rsidR="008B7F12" w:rsidRDefault="008B7F12">
    <w:pPr>
      <w:pStyle w:val="Encabezado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  <w:t>Rúbrica de guión teatral.</w:t>
    </w:r>
  </w:p>
  <w:p w:rsidR="008B7F12" w:rsidRDefault="008B7F12">
    <w:pPr>
      <w:pStyle w:val="Encabezado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  <w:t>Competencia:</w:t>
    </w:r>
  </w:p>
  <w:p w:rsidR="008B7F12" w:rsidRDefault="008B7F12">
    <w:pPr>
      <w:pStyle w:val="Encabezado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  <w:t>Nombre del estudiante:</w:t>
    </w:r>
  </w:p>
  <w:p w:rsidR="008B7F12" w:rsidRDefault="008B7F12">
    <w:pPr>
      <w:pStyle w:val="Encabezado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  <w:t>Grado y Grupo:</w:t>
    </w:r>
  </w:p>
  <w:p w:rsidR="005375B4" w:rsidRPr="008E3B0F" w:rsidRDefault="00190DAF">
    <w:pPr>
      <w:pStyle w:val="Encabezado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es-MX"/>
      </w:rPr>
      <w:t>Fecha: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BB"/>
    <w:rsid w:val="001368BB"/>
    <w:rsid w:val="00190DAF"/>
    <w:rsid w:val="0023293E"/>
    <w:rsid w:val="003246A4"/>
    <w:rsid w:val="005375B4"/>
    <w:rsid w:val="007567A2"/>
    <w:rsid w:val="008B7F12"/>
    <w:rsid w:val="008E3B0F"/>
    <w:rsid w:val="00A72574"/>
    <w:rsid w:val="00C379C0"/>
    <w:rsid w:val="00DA55B3"/>
    <w:rsid w:val="00E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D9B00-D76D-42EE-81D5-6E61BFC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6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7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9C0"/>
  </w:style>
  <w:style w:type="paragraph" w:styleId="Piedepgina">
    <w:name w:val="footer"/>
    <w:basedOn w:val="Normal"/>
    <w:link w:val="PiedepginaCar"/>
    <w:uiPriority w:val="99"/>
    <w:unhideWhenUsed/>
    <w:rsid w:val="00C37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9C0"/>
  </w:style>
  <w:style w:type="paragraph" w:styleId="Textodeglobo">
    <w:name w:val="Balloon Text"/>
    <w:basedOn w:val="Normal"/>
    <w:link w:val="TextodegloboCar"/>
    <w:uiPriority w:val="99"/>
    <w:semiHidden/>
    <w:unhideWhenUsed/>
    <w:rsid w:val="00C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9C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37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Rubrica del producto final “Guión teatral”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Rubrica del producto final “Guión teatral”</dc:title>
  <dc:creator>Supervisor volante2</dc:creator>
  <cp:lastModifiedBy>sony</cp:lastModifiedBy>
  <cp:revision>5</cp:revision>
  <dcterms:created xsi:type="dcterms:W3CDTF">2015-12-12T16:58:00Z</dcterms:created>
  <dcterms:modified xsi:type="dcterms:W3CDTF">2017-06-17T01:28:00Z</dcterms:modified>
</cp:coreProperties>
</file>